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5" w:rsidRPr="00626B07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OSNOVNA ŠKOLA ANTUNA GUSTAVA MATOŠA, ČAČINCI</w:t>
      </w:r>
    </w:p>
    <w:p w:rsidR="00587885" w:rsidRPr="00626B07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Trg kardinala Franje Kuharića 3, 33 514 ČAČINCI</w:t>
      </w:r>
    </w:p>
    <w:p w:rsidR="00587885" w:rsidRPr="00626B07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</w:p>
    <w:p w:rsidR="00587885" w:rsidRPr="00626B07" w:rsidRDefault="00587885" w:rsidP="0058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14</w:t>
      </w:r>
      <w:r w:rsidRPr="00626B0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587885" w:rsidRPr="00626B07" w:rsidRDefault="00587885" w:rsidP="005878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14.3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>23. godine s početkom rada u 14: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, u prostorijama 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nazočni članovi ŠO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: Bi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ljana Farkaš –  predsjednica,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Buneta Šarko – član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>ica, Tamara Prelog – članica,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zamjenik predsjednice ŠO-a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Dadić </w:t>
      </w:r>
      <w:proofErr w:type="spellStart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Kraljik</w:t>
      </w:r>
      <w:proofErr w:type="spellEnd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Bušljeta – članica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Kristina Krmpotić, ravnateljica.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</w:t>
      </w:r>
      <w:r w:rsidR="002E78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rka: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tajnica Ivana Buneta Šarko 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opravdano nisu nazočni :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Jurlina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Darijo Kruljac </w:t>
      </w:r>
      <w:r w:rsidR="002E78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član </w:t>
      </w:r>
    </w:p>
    <w:p w:rsidR="002E78C2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</w:t>
      </w:r>
    </w:p>
    <w:p w:rsidR="00587885" w:rsidRPr="007D73E3" w:rsidRDefault="00587885" w:rsidP="002E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 R E D</w:t>
      </w:r>
    </w:p>
    <w:p w:rsidR="00587885" w:rsidRPr="007D73E3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7885" w:rsidRPr="00587885" w:rsidRDefault="00587885" w:rsidP="005878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885">
        <w:rPr>
          <w:rFonts w:ascii="Times New Roman" w:eastAsia="Calibri" w:hAnsi="Times New Roman" w:cs="Times New Roman"/>
          <w:sz w:val="24"/>
          <w:szCs w:val="24"/>
        </w:rPr>
        <w:t>Usvajanje zapisnika s prethodne sjednice Školskog odbora OŠ A.G. Matoša, Čačinci</w:t>
      </w:r>
    </w:p>
    <w:p w:rsidR="00587885" w:rsidRPr="00587885" w:rsidRDefault="00587885" w:rsidP="00587885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>2.   Pregledavanje natječajne dokumentacije, utvrđivanje kandidata koji ispunjavaju nužne uvjete i vrednovanje dodatnih kompetencija potrebnih za ravnatelja, odnosno rangiranje po bodovima</w:t>
      </w:r>
    </w:p>
    <w:p w:rsidR="00587885" w:rsidRPr="00587885" w:rsidRDefault="00587885" w:rsidP="00587885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Utvrđivanje liste dva najbolje rangirana kandidata</w:t>
      </w:r>
    </w:p>
    <w:p w:rsidR="00587885" w:rsidRPr="00587885" w:rsidRDefault="00587885" w:rsidP="00587885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5878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Različito</w:t>
      </w:r>
    </w:p>
    <w:p w:rsidR="00587885" w:rsidRPr="000A4516" w:rsidRDefault="00587885" w:rsidP="00587885">
      <w:pPr>
        <w:rPr>
          <w:rFonts w:ascii="Times New Roman" w:hAnsi="Times New Roman" w:cs="Times New Roman"/>
          <w:sz w:val="24"/>
          <w:szCs w:val="24"/>
        </w:rPr>
      </w:pPr>
      <w:r w:rsidRPr="000A4516">
        <w:rPr>
          <w:rFonts w:ascii="Times New Roman" w:hAnsi="Times New Roman" w:cs="Times New Roman"/>
          <w:sz w:val="24"/>
          <w:szCs w:val="24"/>
        </w:rPr>
        <w:t>Na predloženi Dnevni red nije bilo primjedbi i dopuna te je jednoglasno prihvaćen.</w:t>
      </w:r>
    </w:p>
    <w:p w:rsidR="00587885" w:rsidRPr="002E78C2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78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Ad1) </w:t>
      </w:r>
      <w:r w:rsidRPr="002E78C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Zapisnik s prethodne sjednice je jednoglasno usvojen</w:t>
      </w:r>
      <w:r w:rsidRPr="002E78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87885" w:rsidRPr="000A4516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587885" w:rsidRDefault="00587885" w:rsidP="0058788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7885" w:rsidRPr="00587885" w:rsidRDefault="00587885" w:rsidP="005878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E0">
        <w:rPr>
          <w:rFonts w:ascii="Times New Roman" w:hAnsi="Times New Roman" w:cs="Times New Roman"/>
          <w:b/>
          <w:i/>
          <w:sz w:val="24"/>
          <w:szCs w:val="24"/>
        </w:rPr>
        <w:t>Ad2)</w:t>
      </w:r>
      <w:r w:rsidR="002E7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Rang lista ukupnog broja ostvarenih bodova prijavljenog kandidata je jednoglasno usvojena. </w:t>
      </w: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885">
        <w:rPr>
          <w:rFonts w:ascii="Times New Roman" w:eastAsia="Times New Roman" w:hAnsi="Times New Roman" w:cs="Times New Roman"/>
          <w:b/>
          <w:sz w:val="24"/>
          <w:szCs w:val="24"/>
        </w:rPr>
        <w:t>Lista utvrđivanja kandidata</w:t>
      </w:r>
      <w:r w:rsidR="002E78C2">
        <w:rPr>
          <w:rFonts w:ascii="Times New Roman" w:eastAsia="Times New Roman" w:hAnsi="Times New Roman" w:cs="Times New Roman"/>
          <w:b/>
          <w:sz w:val="24"/>
          <w:szCs w:val="24"/>
        </w:rPr>
        <w:t xml:space="preserve"> koji ispunjavaju nužne uvjete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</w:rPr>
        <w:t xml:space="preserve">i koji su dostavili potpunu/nepotpunu dokumentaciju je jednoglasno usvojena. </w:t>
      </w: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885">
        <w:rPr>
          <w:rFonts w:ascii="Times New Roman" w:eastAsia="Times New Roman" w:hAnsi="Times New Roman" w:cs="Times New Roman"/>
          <w:b/>
          <w:sz w:val="24"/>
          <w:szCs w:val="24"/>
        </w:rPr>
        <w:t xml:space="preserve">Lista rezultata vrednovanja dodatnih kompetencija i rangiranja po bodovima </w:t>
      </w:r>
      <w:r w:rsidR="002E78C2">
        <w:rPr>
          <w:rFonts w:ascii="Times New Roman" w:eastAsia="Times New Roman" w:hAnsi="Times New Roman" w:cs="Times New Roman"/>
          <w:b/>
          <w:sz w:val="24"/>
          <w:szCs w:val="24"/>
        </w:rPr>
        <w:t>je jednoglasno usvojena.</w:t>
      </w: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885" w:rsidRPr="00587885" w:rsidRDefault="00587885" w:rsidP="005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 je jednoglasno usvojena. Drugih primjedbi i pitanja nije bilo.</w:t>
      </w:r>
    </w:p>
    <w:p w:rsidR="00587885" w:rsidRDefault="00587885" w:rsidP="0058788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7885" w:rsidRPr="00587885" w:rsidRDefault="00587885" w:rsidP="00587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</w:t>
      </w:r>
      <w:r w:rsidRPr="00626B0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87885">
        <w:rPr>
          <w:rFonts w:ascii="Times New Roman" w:hAnsi="Times New Roman" w:cs="Times New Roman"/>
          <w:b/>
          <w:i/>
          <w:sz w:val="24"/>
          <w:szCs w:val="24"/>
        </w:rPr>
        <w:t xml:space="preserve">Različito.                                                                                                                                               </w:t>
      </w:r>
      <w:r w:rsidRPr="00587885">
        <w:rPr>
          <w:rFonts w:ascii="Times New Roman" w:hAnsi="Times New Roman" w:cs="Times New Roman"/>
          <w:b/>
          <w:sz w:val="24"/>
          <w:szCs w:val="24"/>
        </w:rPr>
        <w:t>Ravnateljica je obavijestila članove Školskog odbora o aktualnostima u Školi.</w:t>
      </w: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2E78C2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00 sati.</w:t>
      </w: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</w:p>
    <w:p w:rsidR="00587885" w:rsidRDefault="00587885" w:rsidP="0058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                                                                     Predsjednica Školskog odbora:</w:t>
      </w:r>
    </w:p>
    <w:p w:rsidR="004C739D" w:rsidRDefault="00587885" w:rsidP="002E78C2">
      <w:pPr>
        <w:tabs>
          <w:tab w:val="left" w:pos="5745"/>
        </w:tabs>
      </w:pPr>
      <w:r>
        <w:rPr>
          <w:rFonts w:ascii="Times New Roman" w:hAnsi="Times New Roman" w:cs="Times New Roman"/>
          <w:sz w:val="24"/>
          <w:szCs w:val="24"/>
        </w:rPr>
        <w:t>Ivana Buneta Šarko</w:t>
      </w:r>
      <w:r>
        <w:rPr>
          <w:rFonts w:ascii="Times New Roman" w:hAnsi="Times New Roman" w:cs="Times New Roman"/>
          <w:sz w:val="24"/>
          <w:szCs w:val="24"/>
        </w:rPr>
        <w:tab/>
        <w:t xml:space="preserve">   Biljana Farkaš, prof.</w:t>
      </w:r>
      <w:bookmarkStart w:id="0" w:name="_GoBack"/>
      <w:bookmarkEnd w:id="0"/>
    </w:p>
    <w:sectPr w:rsidR="004C739D" w:rsidSect="0095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E2"/>
    <w:multiLevelType w:val="hybridMultilevel"/>
    <w:tmpl w:val="F9BAE6C8"/>
    <w:lvl w:ilvl="0" w:tplc="043484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885"/>
    <w:rsid w:val="002E78C2"/>
    <w:rsid w:val="004C739D"/>
    <w:rsid w:val="00587885"/>
    <w:rsid w:val="0095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7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noname</cp:lastModifiedBy>
  <cp:revision>2</cp:revision>
  <dcterms:created xsi:type="dcterms:W3CDTF">2023-05-04T07:18:00Z</dcterms:created>
  <dcterms:modified xsi:type="dcterms:W3CDTF">2023-05-04T12:10:00Z</dcterms:modified>
</cp:coreProperties>
</file>